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13" w:rsidRPr="00F300A4" w:rsidRDefault="00FC5413" w:rsidP="00F300A4">
      <w:pPr>
        <w:jc w:val="center"/>
        <w:rPr>
          <w:b/>
          <w:sz w:val="32"/>
          <w:szCs w:val="32"/>
        </w:rPr>
      </w:pPr>
      <w:smartTag w:uri="urn:schemas-microsoft-com:office:smarttags" w:element="State">
        <w:r w:rsidRPr="00F300A4">
          <w:rPr>
            <w:b/>
            <w:sz w:val="32"/>
            <w:szCs w:val="32"/>
          </w:rPr>
          <w:t>South Dakota</w:t>
        </w:r>
      </w:smartTag>
      <w:r w:rsidRPr="00F300A4"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300A4">
            <w:rPr>
              <w:b/>
              <w:sz w:val="32"/>
              <w:szCs w:val="32"/>
            </w:rPr>
            <w:t>School</w:t>
          </w:r>
        </w:smartTag>
        <w:r w:rsidRPr="00F300A4">
          <w:rPr>
            <w:b/>
            <w:sz w:val="32"/>
            <w:szCs w:val="32"/>
          </w:rPr>
          <w:t xml:space="preserve"> of </w:t>
        </w:r>
        <w:smartTag w:uri="urn:schemas-microsoft-com:office:smarttags" w:element="place">
          <w:r w:rsidRPr="00F300A4">
            <w:rPr>
              <w:b/>
              <w:sz w:val="32"/>
              <w:szCs w:val="32"/>
            </w:rPr>
            <w:t>Mines</w:t>
          </w:r>
        </w:smartTag>
      </w:smartTag>
      <w:r w:rsidRPr="00F300A4">
        <w:rPr>
          <w:b/>
          <w:sz w:val="32"/>
          <w:szCs w:val="32"/>
        </w:rPr>
        <w:t xml:space="preserve"> and Technology</w:t>
      </w:r>
    </w:p>
    <w:p w:rsidR="00FC5413" w:rsidRPr="00F300A4" w:rsidRDefault="00FC5413" w:rsidP="00F3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Materials and Metallurgical Engineering</w:t>
      </w:r>
    </w:p>
    <w:p w:rsidR="00FC5413" w:rsidRDefault="00FC5413"/>
    <w:p w:rsidR="00FC5413" w:rsidRDefault="00FC5413" w:rsidP="009639C7">
      <w:pPr>
        <w:tabs>
          <w:tab w:val="center" w:pos="4860"/>
          <w:tab w:val="right" w:pos="9360"/>
        </w:tabs>
      </w:pPr>
      <w:r>
        <w:t xml:space="preserve">MET 321 </w:t>
      </w:r>
      <w:r>
        <w:tab/>
        <w:t>Calculations Lab #4</w:t>
      </w:r>
      <w:r>
        <w:tab/>
        <w:t>1</w:t>
      </w:r>
      <w:r w:rsidR="00CD0A15">
        <w:t>1</w:t>
      </w:r>
      <w:r>
        <w:t>-1</w:t>
      </w:r>
      <w:r w:rsidR="00CD0A15">
        <w:t>3</w:t>
      </w:r>
    </w:p>
    <w:p w:rsidR="00FC5413" w:rsidRDefault="00FC5413" w:rsidP="009639C7">
      <w:pPr>
        <w:tabs>
          <w:tab w:val="center" w:pos="4860"/>
          <w:tab w:val="right" w:pos="9360"/>
        </w:tabs>
      </w:pPr>
    </w:p>
    <w:p w:rsidR="00FC5413" w:rsidRPr="00B43720" w:rsidRDefault="00FC5413" w:rsidP="009639C7">
      <w:pPr>
        <w:tabs>
          <w:tab w:val="center" w:pos="4860"/>
          <w:tab w:val="right" w:pos="9360"/>
        </w:tabs>
        <w:rPr>
          <w:b/>
          <w:i/>
        </w:rPr>
      </w:pPr>
      <w:r>
        <w:rPr>
          <w:b/>
          <w:i/>
        </w:rPr>
        <w:t>201</w:t>
      </w:r>
      <w:r w:rsidR="00CD0A15">
        <w:rPr>
          <w:b/>
          <w:i/>
        </w:rPr>
        <w:t>3</w:t>
      </w:r>
      <w:bookmarkStart w:id="0" w:name="_GoBack"/>
      <w:bookmarkEnd w:id="0"/>
    </w:p>
    <w:p w:rsidR="00FC5413" w:rsidRDefault="00FC5413" w:rsidP="000955E1">
      <w:pPr>
        <w:ind w:left="360" w:hanging="360"/>
      </w:pPr>
      <w:r>
        <w:t>1</w:t>
      </w:r>
      <w:r w:rsidR="002141EC">
        <w:t>1</w:t>
      </w:r>
      <w:r>
        <w:t>.</w:t>
      </w:r>
      <w:r>
        <w:tab/>
      </w:r>
      <w:r w:rsidR="00CD0A15">
        <w:t>A sample of titanium carbide (</w:t>
      </w:r>
      <w:proofErr w:type="spellStart"/>
      <w:r w:rsidR="00CD0A15">
        <w:t>Zr</w:t>
      </w:r>
      <w:r>
        <w:t>C</w:t>
      </w:r>
      <w:proofErr w:type="spellEnd"/>
      <w:r>
        <w:t>) is reacted in an oxygen b</w:t>
      </w:r>
      <w:r w:rsidR="00CD0A15">
        <w:t>omb calorimeter to form solid Zr</w:t>
      </w:r>
      <w:r>
        <w:t>O</w:t>
      </w:r>
      <w:r>
        <w:rPr>
          <w:vertAlign w:val="subscript"/>
        </w:rPr>
        <w:t>2</w:t>
      </w:r>
      <w:r>
        <w:t xml:space="preserve"> and CO</w:t>
      </w:r>
      <w:r>
        <w:rPr>
          <w:vertAlign w:val="subscript"/>
        </w:rPr>
        <w:t>2</w:t>
      </w:r>
      <w:r>
        <w:t xml:space="preserve">. The bomb has a constant volume and starts and is cooled back to 25 </w:t>
      </w:r>
      <w:r>
        <w:sym w:font="Symbol" w:char="F0B0"/>
      </w:r>
      <w:r>
        <w:t xml:space="preserve">C after the reaction.  An iron wire fuse used to start the reaction releases 23 cal of heat.  Calculate </w:t>
      </w:r>
    </w:p>
    <w:p w:rsidR="00FC5413" w:rsidRDefault="00FC5413" w:rsidP="00223F01">
      <w:pPr>
        <w:ind w:left="720" w:hanging="360"/>
      </w:pPr>
      <w:r>
        <w:t>a)</w:t>
      </w:r>
      <w:r>
        <w:tab/>
        <w:t xml:space="preserve">The total heat released from the reaction per gram of </w:t>
      </w:r>
      <w:proofErr w:type="spellStart"/>
      <w:r w:rsidR="00CD0A15">
        <w:t>Zr</w:t>
      </w:r>
      <w:r>
        <w:t>C</w:t>
      </w:r>
      <w:proofErr w:type="spellEnd"/>
      <w:r>
        <w:t xml:space="preserve"> if the heat of forma</w:t>
      </w:r>
      <w:r w:rsidR="00CD0A15">
        <w:t xml:space="preserve">tion of </w:t>
      </w:r>
      <w:proofErr w:type="spellStart"/>
      <w:r w:rsidR="00CD0A15">
        <w:t>Zr</w:t>
      </w:r>
      <w:r>
        <w:t>C</w:t>
      </w:r>
      <w:proofErr w:type="spellEnd"/>
      <w:r>
        <w:t xml:space="preserve"> is </w:t>
      </w:r>
      <w:proofErr w:type="gramStart"/>
      <w:r>
        <w:t>-</w:t>
      </w:r>
      <w:r w:rsidR="00CD0A15">
        <w:t>28</w:t>
      </w:r>
      <w:r>
        <w:t>.</w:t>
      </w:r>
      <w:r w:rsidR="00CD0A15">
        <w:t>39</w:t>
      </w:r>
      <w:r>
        <w:t xml:space="preserve"> Kcal/</w:t>
      </w:r>
      <w:proofErr w:type="spellStart"/>
      <w:r>
        <w:t>gfw</w:t>
      </w:r>
      <w:proofErr w:type="spellEnd"/>
      <w:proofErr w:type="gramEnd"/>
      <w:r>
        <w:t>.</w:t>
      </w:r>
    </w:p>
    <w:p w:rsidR="00FC5413" w:rsidRDefault="00FC5413" w:rsidP="00223F01">
      <w:pPr>
        <w:ind w:left="720" w:hanging="360"/>
      </w:pPr>
      <w:r>
        <w:t>b)</w:t>
      </w:r>
      <w:r>
        <w:tab/>
        <w:t xml:space="preserve">The temperature rise in </w:t>
      </w:r>
      <w:r>
        <w:sym w:font="Symbol" w:char="F0B0"/>
      </w:r>
      <w:r>
        <w:t xml:space="preserve">C in the calorimeter if all the heat is used to raise the temperature of the bomb and 1000 g of water.  The bomb has a water sensible heat equivalent of 335 grams. </w:t>
      </w:r>
    </w:p>
    <w:p w:rsidR="00FC5413" w:rsidRDefault="00FC5413" w:rsidP="00223F01">
      <w:pPr>
        <w:ind w:left="720" w:hanging="360"/>
      </w:pPr>
      <w:r>
        <w:t>c)</w:t>
      </w:r>
      <w:r>
        <w:tab/>
        <w:t xml:space="preserve">The temperature rise in the water for 1 gram of dried pizza if the entire slice of dried pizza weighed </w:t>
      </w:r>
      <w:r w:rsidR="002141EC">
        <w:t>71</w:t>
      </w:r>
      <w:r>
        <w:t xml:space="preserve"> grams and Pizza Hut reports there are </w:t>
      </w:r>
      <w:r w:rsidR="00CD0A15">
        <w:t>525</w:t>
      </w:r>
      <w:r>
        <w:t xml:space="preserve"> Calories per slice of this pizza.</w:t>
      </w:r>
    </w:p>
    <w:p w:rsidR="00FC5413" w:rsidRDefault="00FC5413" w:rsidP="00223F01">
      <w:pPr>
        <w:ind w:left="720" w:hanging="360"/>
      </w:pPr>
    </w:p>
    <w:p w:rsidR="00FC5413" w:rsidRDefault="00CD0A15" w:rsidP="002141EC">
      <w:pPr>
        <w:numPr>
          <w:ilvl w:val="0"/>
          <w:numId w:val="5"/>
        </w:numPr>
        <w:tabs>
          <w:tab w:val="left" w:pos="720"/>
        </w:tabs>
      </w:pPr>
      <w:r>
        <w:t>For a 100-</w:t>
      </w:r>
      <w:r w:rsidR="00FC5413">
        <w:t>ton heat of liquid copper at 2</w:t>
      </w:r>
      <w:r>
        <w:t>34</w:t>
      </w:r>
      <w:r w:rsidR="00FC5413">
        <w:t xml:space="preserve">0 </w:t>
      </w:r>
      <w:r w:rsidR="00FC5413">
        <w:sym w:font="Symbol" w:char="F0B0"/>
      </w:r>
      <w:r w:rsidR="00FC5413">
        <w:t xml:space="preserve">F </w:t>
      </w:r>
    </w:p>
    <w:p w:rsidR="00FC5413" w:rsidRDefault="00FC5413" w:rsidP="00774A54">
      <w:pPr>
        <w:ind w:left="720" w:hanging="360"/>
      </w:pPr>
      <w:r>
        <w:t>a)</w:t>
      </w:r>
      <w:r>
        <w:tab/>
        <w:t xml:space="preserve">How much copper at 77 </w:t>
      </w:r>
      <w:r>
        <w:sym w:font="Symbol" w:char="F0B0"/>
      </w:r>
      <w:r>
        <w:t>F must be added to cool it t</w:t>
      </w:r>
      <w:r w:rsidR="00CD0A15">
        <w:t>o 224</w:t>
      </w:r>
      <w:r>
        <w:t xml:space="preserve">0 </w:t>
      </w:r>
      <w:r>
        <w:sym w:font="Symbol" w:char="F0B0"/>
      </w:r>
      <w:r>
        <w:t>F?</w:t>
      </w:r>
    </w:p>
    <w:p w:rsidR="00FC5413" w:rsidRDefault="00FC5413" w:rsidP="00774A54">
      <w:pPr>
        <w:ind w:left="720" w:hanging="360"/>
      </w:pPr>
      <w:r>
        <w:t>b)</w:t>
      </w:r>
      <w:r>
        <w:tab/>
        <w:t>What will be the final temperature if 9 tons of copper are added?</w:t>
      </w:r>
    </w:p>
    <w:p w:rsidR="00FC5413" w:rsidRPr="006A22B6" w:rsidRDefault="00FC5413" w:rsidP="00774A54">
      <w:pPr>
        <w:ind w:left="720"/>
      </w:pPr>
    </w:p>
    <w:p w:rsidR="00FC5413" w:rsidRPr="00E15265" w:rsidRDefault="002141EC" w:rsidP="00774A54">
      <w:pPr>
        <w:tabs>
          <w:tab w:val="left" w:pos="360"/>
          <w:tab w:val="left" w:pos="720"/>
        </w:tabs>
        <w:ind w:left="360" w:hanging="360"/>
        <w:rPr>
          <w:vertAlign w:val="superscript"/>
        </w:rPr>
      </w:pPr>
      <w:r>
        <w:t>13</w:t>
      </w:r>
      <w:r w:rsidR="00FC5413">
        <w:t>.</w:t>
      </w:r>
      <w:r w:rsidR="00FC5413">
        <w:tab/>
        <w:t>Limestone (CaCO</w:t>
      </w:r>
      <w:r w:rsidR="00FC5413">
        <w:rPr>
          <w:vertAlign w:val="subscript"/>
        </w:rPr>
        <w:t>3</w:t>
      </w:r>
      <w:r w:rsidR="00FC5413">
        <w:t xml:space="preserve">) is calcined to lime (CaO) by heating it using natural gas (assume 100% methane) combusted with dry air.  The amount of fuel used per ton of limestone is </w:t>
      </w:r>
      <w:r w:rsidR="00CD0A15">
        <w:t>8,4</w:t>
      </w:r>
      <w:r w:rsidR="00FC5413">
        <w:t>00 STP ft</w:t>
      </w:r>
      <w:r w:rsidR="00FC5413">
        <w:rPr>
          <w:vertAlign w:val="superscript"/>
        </w:rPr>
        <w:t>3</w:t>
      </w:r>
      <w:r w:rsidR="00CD0A15">
        <w:t>.  The dry basis exit gas is 3.2</w:t>
      </w:r>
      <w:r w:rsidR="00FC5413">
        <w:t>% O</w:t>
      </w:r>
      <w:r w:rsidR="00FC5413">
        <w:rPr>
          <w:vertAlign w:val="subscript"/>
        </w:rPr>
        <w:t>2</w:t>
      </w:r>
      <w:r w:rsidR="00FC5413">
        <w:t xml:space="preserve"> with the balance containing CO</w:t>
      </w:r>
      <w:r w:rsidR="00FC5413">
        <w:rPr>
          <w:vertAlign w:val="subscript"/>
        </w:rPr>
        <w:t>2</w:t>
      </w:r>
      <w:r w:rsidR="00FC5413">
        <w:t xml:space="preserve"> and N</w:t>
      </w:r>
      <w:r w:rsidR="00FC5413">
        <w:rPr>
          <w:vertAlign w:val="subscript"/>
        </w:rPr>
        <w:t>2</w:t>
      </w:r>
      <w:r w:rsidR="00FC5413">
        <w:t xml:space="preserve">.  Everything enters the furnace at 77 </w:t>
      </w:r>
      <w:r w:rsidR="00FC5413">
        <w:sym w:font="Symbol" w:char="F0B0"/>
      </w:r>
      <w:r w:rsidR="00CD0A15">
        <w:t>F.  The lime leaves at 105</w:t>
      </w:r>
      <w:r w:rsidR="00FC5413">
        <w:t xml:space="preserve">0 </w:t>
      </w:r>
      <w:r w:rsidR="00FC5413">
        <w:sym w:font="Symbol" w:char="F0B0"/>
      </w:r>
      <w:r w:rsidR="00FC5413">
        <w:t>F and the gas leaves at 20</w:t>
      </w:r>
      <w:r w:rsidR="00CD0A15">
        <w:t>4</w:t>
      </w:r>
      <w:r w:rsidR="00FC5413">
        <w:t xml:space="preserve">0 </w:t>
      </w:r>
      <w:r w:rsidR="00FC5413">
        <w:sym w:font="Symbol" w:char="F0B0"/>
      </w:r>
      <w:r w:rsidR="00FC5413">
        <w:t xml:space="preserve">F.  What is the heat balance (total </w:t>
      </w:r>
      <w:r w:rsidR="00FC5413" w:rsidRPr="00066A1A">
        <w:rPr>
          <w:rFonts w:ascii="Symbol" w:hAnsi="Symbol"/>
        </w:rPr>
        <w:t></w:t>
      </w:r>
      <w:r w:rsidR="00FC5413">
        <w:t>H) for the process?</w:t>
      </w:r>
    </w:p>
    <w:p w:rsidR="00FC5413" w:rsidRPr="006A22B6" w:rsidRDefault="00FC5413" w:rsidP="00223F01">
      <w:pPr>
        <w:ind w:left="720" w:hanging="360"/>
      </w:pPr>
    </w:p>
    <w:sectPr w:rsidR="00FC5413" w:rsidRPr="006A22B6" w:rsidSect="00CA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DA8"/>
    <w:multiLevelType w:val="hybridMultilevel"/>
    <w:tmpl w:val="D608AEA8"/>
    <w:lvl w:ilvl="0" w:tplc="36387D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9F532DC"/>
    <w:multiLevelType w:val="hybridMultilevel"/>
    <w:tmpl w:val="7818BF9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B5025EB"/>
    <w:multiLevelType w:val="hybridMultilevel"/>
    <w:tmpl w:val="232A64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9847A8"/>
    <w:multiLevelType w:val="hybridMultilevel"/>
    <w:tmpl w:val="9AFEAF1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95DA9"/>
    <w:multiLevelType w:val="hybridMultilevel"/>
    <w:tmpl w:val="839C5A4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4"/>
    <w:rsid w:val="00066A1A"/>
    <w:rsid w:val="00076431"/>
    <w:rsid w:val="000955E1"/>
    <w:rsid w:val="001154D8"/>
    <w:rsid w:val="001258B5"/>
    <w:rsid w:val="00154AE8"/>
    <w:rsid w:val="001A2E7D"/>
    <w:rsid w:val="0020579B"/>
    <w:rsid w:val="00212C9B"/>
    <w:rsid w:val="002141EC"/>
    <w:rsid w:val="00223F01"/>
    <w:rsid w:val="00285D28"/>
    <w:rsid w:val="002A1500"/>
    <w:rsid w:val="0030137E"/>
    <w:rsid w:val="003B3D86"/>
    <w:rsid w:val="003F695D"/>
    <w:rsid w:val="004146BC"/>
    <w:rsid w:val="004E0F0D"/>
    <w:rsid w:val="00530DD0"/>
    <w:rsid w:val="005F2972"/>
    <w:rsid w:val="00600904"/>
    <w:rsid w:val="006337E7"/>
    <w:rsid w:val="006A22B6"/>
    <w:rsid w:val="006E6BF4"/>
    <w:rsid w:val="00715A90"/>
    <w:rsid w:val="00774A54"/>
    <w:rsid w:val="007D76CB"/>
    <w:rsid w:val="007E4A0F"/>
    <w:rsid w:val="00821375"/>
    <w:rsid w:val="008348CF"/>
    <w:rsid w:val="00861576"/>
    <w:rsid w:val="008B52D6"/>
    <w:rsid w:val="008C2BDD"/>
    <w:rsid w:val="008C42F7"/>
    <w:rsid w:val="008D5BAB"/>
    <w:rsid w:val="009639C7"/>
    <w:rsid w:val="009901AA"/>
    <w:rsid w:val="00A218A3"/>
    <w:rsid w:val="00A43C51"/>
    <w:rsid w:val="00AE25CB"/>
    <w:rsid w:val="00B001A8"/>
    <w:rsid w:val="00B43720"/>
    <w:rsid w:val="00B4673D"/>
    <w:rsid w:val="00B63874"/>
    <w:rsid w:val="00B933C2"/>
    <w:rsid w:val="00BE2842"/>
    <w:rsid w:val="00C31EB2"/>
    <w:rsid w:val="00CA6883"/>
    <w:rsid w:val="00CB4549"/>
    <w:rsid w:val="00CD0A15"/>
    <w:rsid w:val="00CD555C"/>
    <w:rsid w:val="00D56001"/>
    <w:rsid w:val="00D753DF"/>
    <w:rsid w:val="00E15265"/>
    <w:rsid w:val="00E220AA"/>
    <w:rsid w:val="00E318CA"/>
    <w:rsid w:val="00E55235"/>
    <w:rsid w:val="00E72EC4"/>
    <w:rsid w:val="00F300A4"/>
    <w:rsid w:val="00F61732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0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0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Stanley M Howard</dc:creator>
  <cp:keywords/>
  <dc:description/>
  <cp:lastModifiedBy>Howard, Stanley M.</cp:lastModifiedBy>
  <cp:revision>3</cp:revision>
  <cp:lastPrinted>2013-01-31T19:58:00Z</cp:lastPrinted>
  <dcterms:created xsi:type="dcterms:W3CDTF">2013-01-31T19:56:00Z</dcterms:created>
  <dcterms:modified xsi:type="dcterms:W3CDTF">2013-01-31T21:59:00Z</dcterms:modified>
</cp:coreProperties>
</file>